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0F5" w:rsidRPr="005570F5" w:rsidRDefault="005570F5" w:rsidP="005570F5">
      <w:pPr>
        <w:shd w:val="clear" w:color="auto" w:fill="FFFFFF"/>
        <w:spacing w:after="120" w:line="240" w:lineRule="auto"/>
        <w:outlineLvl w:val="0"/>
        <w:rPr>
          <w:rFonts w:ascii="Tahoma" w:eastAsia="Times New Roman" w:hAnsi="Tahoma" w:cs="Tahoma"/>
          <w:b/>
          <w:bCs/>
          <w:caps/>
          <w:color w:val="8D0F1E"/>
          <w:kern w:val="36"/>
          <w:sz w:val="23"/>
          <w:szCs w:val="23"/>
          <w:lang w:eastAsia="ru-RU"/>
        </w:rPr>
      </w:pPr>
      <w:bookmarkStart w:id="0" w:name="_GoBack"/>
      <w:r w:rsidRPr="005570F5">
        <w:rPr>
          <w:rFonts w:ascii="Tahoma" w:eastAsia="Times New Roman" w:hAnsi="Tahoma" w:cs="Tahoma"/>
          <w:b/>
          <w:bCs/>
          <w:caps/>
          <w:color w:val="8D0F1E"/>
          <w:kern w:val="36"/>
          <w:sz w:val="23"/>
          <w:szCs w:val="23"/>
          <w:lang w:eastAsia="ru-RU"/>
        </w:rPr>
        <w:t>ДЕЙСТВИЯ ПРИ ОБНАРУЖЕНИИ БЕСХОЗНЫХ ВЕЩЕЙ (ПРЕДМЕТОВ), ВЗРЫВНОГО УСТРОЙСТВА</w:t>
      </w:r>
    </w:p>
    <w:bookmarkEnd w:id="0"/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В случае обнаружения взрывного устройства в местах скопления людей (в виде пакетов, свертков, коробок, сумок) Вы должны действовать следующим образом: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1. Не трогать, не подходить, не передвигать обнаруженный подозрительный предмет. Не курить, воздерживаться от использования средств радиосвязи, в том числе и мобильных, вблизи данного предмета.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2. Освободить от людей опасную зону в радиусе не менее 100 м.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3. По возможности обеспечить охрану подозрительного предмета и опасной зоны.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4. Немедленно сообщить об обнаружении подозрительного предмета по следующим телефонам: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- дежурному ОВД по </w:t>
      </w:r>
      <w:proofErr w:type="spellStart"/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Шурышкарскому</w:t>
      </w:r>
      <w:proofErr w:type="spellEnd"/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району тел. 02, (2-10-02)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- дежурному диспетчеру единой дежурно-диспетчерской службы 01 </w:t>
      </w:r>
      <w:proofErr w:type="spellStart"/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Шурышкарского</w:t>
      </w:r>
      <w:proofErr w:type="spellEnd"/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района (ЕДДС-01) тел. 21-5-33.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5. Необходимо обеспечить организованную эвакуацию людей с территории, прилегающей к опасной зоне.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6. Дождаться прибытия представителей правоохранительных органов. Указать место расположения подозрительного предмета, время и обстоятельства его обнаружения.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7. Далее действовать по указанию представителей правоохранительных органов.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8. Не сообщайте об угрозе взрыва никому, кроме тех, кому необходимо знать о случившемся, чтобы не создавать панику.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jc w:val="center"/>
        <w:rPr>
          <w:rFonts w:ascii="Tahoma" w:eastAsia="Times New Roman" w:hAnsi="Tahoma" w:cs="Tahoma"/>
          <w:b/>
          <w:bCs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b/>
          <w:bCs/>
          <w:color w:val="363636"/>
          <w:sz w:val="17"/>
          <w:szCs w:val="17"/>
          <w:lang w:eastAsia="ru-RU"/>
        </w:rPr>
        <w:t>Признаки, которые могут указывать на наличие взрывчатых устройств: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-наличие на обнаруженном предмете проводов, веревок, изолированной ленты;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-подозрительные звуки, щелчки, тиканье часов, издаваемые предметом;</w:t>
      </w:r>
    </w:p>
    <w:p w:rsidR="005570F5" w:rsidRPr="005570F5" w:rsidRDefault="005570F5" w:rsidP="005570F5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570F5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-от предмета исходит характерный запах миндаля или другой необычный запах.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48"/>
    <w:rsid w:val="003568B1"/>
    <w:rsid w:val="005570F5"/>
    <w:rsid w:val="00F7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2015-07-10T11:35:00Z</dcterms:created>
  <dcterms:modified xsi:type="dcterms:W3CDTF">2015-07-10T11:35:00Z</dcterms:modified>
</cp:coreProperties>
</file>